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EB3F" w14:textId="73013095" w:rsidR="007C4175" w:rsidRPr="003572D9" w:rsidRDefault="007C4175" w:rsidP="007C4175">
      <w:pPr>
        <w:spacing w:after="0" w:line="240" w:lineRule="auto"/>
        <w:rPr>
          <w:rFonts w:eastAsia="Times New Roman" w:cstheme="minorHAnsi"/>
          <w:color w:val="2F3941"/>
          <w:sz w:val="24"/>
          <w:szCs w:val="24"/>
        </w:rPr>
      </w:pPr>
      <w:r w:rsidRPr="00765FD0">
        <w:rPr>
          <w:rFonts w:eastAsia="Times New Roman" w:cstheme="minorHAnsi"/>
          <w:b/>
          <w:bCs/>
          <w:color w:val="2F3941"/>
          <w:sz w:val="32"/>
          <w:szCs w:val="32"/>
          <w:shd w:val="clear" w:color="auto" w:fill="FFFFFF"/>
        </w:rPr>
        <w:t>H</w:t>
      </w:r>
      <w:r w:rsidR="00176546" w:rsidRPr="00765FD0">
        <w:rPr>
          <w:rFonts w:eastAsia="Times New Roman" w:cstheme="minorHAnsi"/>
          <w:b/>
          <w:bCs/>
          <w:color w:val="2F3941"/>
          <w:sz w:val="32"/>
          <w:szCs w:val="32"/>
          <w:shd w:val="clear" w:color="auto" w:fill="FFFFFF"/>
        </w:rPr>
        <w:t>ow to send emails as another emails address.</w:t>
      </w:r>
      <w:r w:rsidRPr="00765FD0">
        <w:rPr>
          <w:rFonts w:eastAsia="Times New Roman" w:cstheme="minorHAnsi"/>
          <w:color w:val="2F3941"/>
          <w:sz w:val="21"/>
          <w:szCs w:val="21"/>
        </w:rPr>
        <w:br/>
      </w:r>
      <w:r w:rsidRPr="00765FD0">
        <w:rPr>
          <w:rFonts w:eastAsia="Times New Roman" w:cstheme="minorHAnsi"/>
          <w:color w:val="2F3941"/>
          <w:sz w:val="21"/>
          <w:szCs w:val="21"/>
          <w:shd w:val="clear" w:color="auto" w:fill="FFFFFF"/>
        </w:rPr>
        <w:t> </w:t>
      </w:r>
      <w:r w:rsidRPr="00765FD0">
        <w:rPr>
          <w:rFonts w:eastAsia="Times New Roman" w:cstheme="minorHAnsi"/>
          <w:color w:val="2F3941"/>
          <w:sz w:val="24"/>
          <w:szCs w:val="24"/>
        </w:rPr>
        <w:br/>
      </w:r>
      <w:r w:rsid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Using </w:t>
      </w:r>
      <w:r w:rsidR="003572D9" w:rsidRPr="003572D9"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  <w:t>Office 365 Outlook (Online)</w:t>
      </w: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</w:t>
      </w:r>
      <w:r w:rsidRPr="00765FD0">
        <w:rPr>
          <w:rFonts w:eastAsia="Times New Roman" w:cstheme="minorHAnsi"/>
          <w:color w:val="2F3941"/>
          <w:sz w:val="24"/>
          <w:szCs w:val="24"/>
        </w:rPr>
        <w:br/>
      </w:r>
    </w:p>
    <w:p w14:paraId="3BD8A72E" w14:textId="46FA9F48" w:rsidR="007C4175" w:rsidRPr="00765FD0" w:rsidRDefault="007C4175" w:rsidP="007C4175">
      <w:pPr>
        <w:numPr>
          <w:ilvl w:val="0"/>
          <w:numId w:val="1"/>
        </w:numPr>
        <w:spacing w:after="0" w:line="270" w:lineRule="atLeast"/>
        <w:ind w:left="1080"/>
        <w:textAlignment w:val="baseline"/>
        <w:rPr>
          <w:rFonts w:eastAsia="Times New Roman" w:cstheme="minorHAnsi"/>
          <w:color w:val="2F3941"/>
          <w:sz w:val="24"/>
          <w:szCs w:val="24"/>
        </w:rPr>
      </w:pPr>
      <w:r w:rsidRPr="00765FD0">
        <w:rPr>
          <w:rFonts w:eastAsia="Times New Roman" w:cstheme="minorHAnsi"/>
          <w:color w:val="2F3941"/>
          <w:sz w:val="24"/>
          <w:szCs w:val="24"/>
        </w:rPr>
        <w:t>Access you Outlook email by typing: </w:t>
      </w:r>
      <w:hyperlink r:id="rId5" w:history="1">
        <w:r w:rsidRPr="00765FD0">
          <w:rPr>
            <w:rFonts w:eastAsia="Times New Roman" w:cstheme="minorHAnsi"/>
            <w:color w:val="1F73B7"/>
            <w:sz w:val="24"/>
            <w:szCs w:val="24"/>
            <w:u w:val="single"/>
          </w:rPr>
          <w:t>https://outlook.office.com/mail/</w:t>
        </w:r>
      </w:hyperlink>
      <w:r w:rsidRPr="00765FD0">
        <w:rPr>
          <w:rFonts w:eastAsia="Times New Roman" w:cstheme="minorHAnsi"/>
          <w:color w:val="2F3941"/>
          <w:sz w:val="24"/>
          <w:szCs w:val="24"/>
        </w:rPr>
        <w:t> in a new browser window (you might be asked to provide AFC logging credentials).</w:t>
      </w:r>
    </w:p>
    <w:p w14:paraId="01925AA5" w14:textId="77777777" w:rsidR="007C4175" w:rsidRPr="00765FD0" w:rsidRDefault="007C4175" w:rsidP="007C4175">
      <w:pPr>
        <w:numPr>
          <w:ilvl w:val="0"/>
          <w:numId w:val="1"/>
        </w:numPr>
        <w:spacing w:after="0" w:line="270" w:lineRule="atLeast"/>
        <w:ind w:left="1080"/>
        <w:textAlignment w:val="baseline"/>
        <w:rPr>
          <w:rFonts w:eastAsia="Times New Roman" w:cstheme="minorHAnsi"/>
          <w:color w:val="2F3941"/>
          <w:sz w:val="24"/>
          <w:szCs w:val="24"/>
        </w:rPr>
      </w:pPr>
      <w:r w:rsidRPr="00765FD0">
        <w:rPr>
          <w:rFonts w:eastAsia="Times New Roman" w:cstheme="minorHAnsi"/>
          <w:color w:val="2F3941"/>
          <w:sz w:val="24"/>
          <w:szCs w:val="24"/>
        </w:rPr>
        <w:t>Use the mouse to move and locate the cursor on top of the </w:t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</w:rPr>
        <w:t>New Mail</w:t>
      </w:r>
      <w:r w:rsidRPr="00765FD0">
        <w:rPr>
          <w:rFonts w:eastAsia="Times New Roman" w:cstheme="minorHAnsi"/>
          <w:color w:val="2F3941"/>
          <w:sz w:val="24"/>
          <w:szCs w:val="24"/>
        </w:rPr>
        <w:t> option, as you normally would to send an email.</w:t>
      </w:r>
    </w:p>
    <w:p w14:paraId="66AC11A1" w14:textId="77777777" w:rsidR="007C4175" w:rsidRPr="00765FD0" w:rsidRDefault="007C4175" w:rsidP="007C4175">
      <w:pPr>
        <w:numPr>
          <w:ilvl w:val="0"/>
          <w:numId w:val="1"/>
        </w:numPr>
        <w:spacing w:after="0" w:line="270" w:lineRule="atLeast"/>
        <w:ind w:left="1080"/>
        <w:textAlignment w:val="baseline"/>
        <w:rPr>
          <w:rFonts w:eastAsia="Times New Roman" w:cstheme="minorHAnsi"/>
          <w:color w:val="2F3941"/>
          <w:sz w:val="24"/>
          <w:szCs w:val="24"/>
        </w:rPr>
      </w:pPr>
      <w:r w:rsidRPr="00765FD0">
        <w:rPr>
          <w:rFonts w:eastAsia="Times New Roman" w:cstheme="minorHAnsi"/>
          <w:color w:val="2F3941"/>
          <w:sz w:val="24"/>
          <w:szCs w:val="24"/>
        </w:rPr>
        <w:t>Once the new email window opens, locate the </w:t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</w:rPr>
        <w:t>SEND</w:t>
      </w:r>
      <w:r w:rsidRPr="00765FD0">
        <w:rPr>
          <w:rFonts w:eastAsia="Times New Roman" w:cstheme="minorHAnsi"/>
          <w:color w:val="2F3941"/>
          <w:sz w:val="24"/>
          <w:szCs w:val="24"/>
        </w:rPr>
        <w:t> button, you should be able to see 3 consecutive dots to the far right of it, please Left-Click it; a new set of options should be revealed now. Here please choose and Left-Click the </w:t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</w:rPr>
        <w:t>Show From</w:t>
      </w:r>
      <w:r w:rsidRPr="00765FD0">
        <w:rPr>
          <w:rFonts w:eastAsia="Times New Roman" w:cstheme="minorHAnsi"/>
          <w:color w:val="2F3941"/>
          <w:sz w:val="24"/>
          <w:szCs w:val="24"/>
        </w:rPr>
        <w:t> option (See picture below).</w:t>
      </w:r>
    </w:p>
    <w:p w14:paraId="3416397C" w14:textId="77777777" w:rsidR="003572D9" w:rsidRDefault="007C4175" w:rsidP="007C4175">
      <w:pPr>
        <w:rPr>
          <w:rFonts w:eastAsia="Times New Roman" w:cstheme="minorHAnsi"/>
          <w:color w:val="2F3941"/>
          <w:sz w:val="24"/>
          <w:szCs w:val="24"/>
          <w:shd w:val="clear" w:color="auto" w:fill="FFFFFF"/>
        </w:rPr>
      </w:pP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</w:t>
      </w:r>
      <w:r w:rsidRPr="00765FD0">
        <w:rPr>
          <w:rFonts w:eastAsia="Times New Roman" w:cstheme="minorHAnsi"/>
          <w:color w:val="2F3941"/>
          <w:sz w:val="24"/>
          <w:szCs w:val="24"/>
        </w:rPr>
        <w:br/>
      </w:r>
      <w:r w:rsidRPr="00765FD0">
        <w:rPr>
          <w:rFonts w:eastAsia="Times New Roman" w:cstheme="minorHAnsi"/>
          <w:noProof/>
          <w:color w:val="2F3941"/>
          <w:sz w:val="24"/>
          <w:szCs w:val="24"/>
          <w:bdr w:val="none" w:sz="0" w:space="0" w:color="auto" w:frame="1"/>
          <w:shd w:val="clear" w:color="auto" w:fill="FFFFFF"/>
        </w:rPr>
        <w:drawing>
          <wp:inline distT="0" distB="0" distL="0" distR="0" wp14:anchorId="27977E54" wp14:editId="05A1A84B">
            <wp:extent cx="5943600" cy="4240530"/>
            <wp:effectExtent l="0" t="0" r="0" b="762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FD0">
        <w:rPr>
          <w:rFonts w:eastAsia="Times New Roman" w:cstheme="minorHAnsi"/>
          <w:color w:val="2F3941"/>
          <w:sz w:val="24"/>
          <w:szCs w:val="24"/>
        </w:rPr>
        <w:br/>
      </w: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</w:t>
      </w:r>
      <w:r w:rsidRPr="00765FD0">
        <w:rPr>
          <w:rFonts w:eastAsia="Times New Roman" w:cstheme="minorHAnsi"/>
          <w:color w:val="2F3941"/>
          <w:sz w:val="24"/>
          <w:szCs w:val="24"/>
        </w:rPr>
        <w:br/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  <w:shd w:val="clear" w:color="auto" w:fill="FFFFFF"/>
        </w:rPr>
        <w:t>IMPORTANT:</w:t>
      </w: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 Now the </w:t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  <w:t>From</w:t>
      </w: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(Sender) option would be shown right on top of the </w:t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  <w:t>To</w:t>
      </w: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option, in the email box. please notice that by default, the </w:t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  <w:shd w:val="clear" w:color="auto" w:fill="FFFFFF"/>
        </w:rPr>
        <w:t>From</w:t>
      </w: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email address will</w:t>
      </w:r>
      <w:r w:rsidR="00765FD0"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always</w:t>
      </w:r>
      <w:r w:rsidRPr="00765FD0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be your own. </w:t>
      </w:r>
    </w:p>
    <w:p w14:paraId="7033380D" w14:textId="25097501" w:rsidR="003572D9" w:rsidRDefault="007C4175" w:rsidP="003572D9">
      <w:pPr>
        <w:pStyle w:val="ListParagraph"/>
        <w:numPr>
          <w:ilvl w:val="0"/>
          <w:numId w:val="1"/>
        </w:numPr>
        <w:rPr>
          <w:rFonts w:eastAsia="Times New Roman" w:cstheme="minorHAnsi"/>
          <w:color w:val="2F3941"/>
          <w:sz w:val="24"/>
          <w:szCs w:val="24"/>
          <w:shd w:val="clear" w:color="auto" w:fill="FFFFFF"/>
        </w:rPr>
      </w:pP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Please Left-Click the </w:t>
      </w:r>
      <w:r w:rsidRPr="003572D9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  <w:shd w:val="clear" w:color="auto" w:fill="FFFFFF"/>
        </w:rPr>
        <w:t>From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</w:t>
      </w:r>
      <w:r w:rsidR="003572D9"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button and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Left-Click on </w:t>
      </w:r>
      <w:r w:rsidRPr="003572D9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  <w:shd w:val="clear" w:color="auto" w:fill="FFFFFF"/>
        </w:rPr>
        <w:t>Other Email Address...; 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a new small window will pop-op, here you should be able to type </w:t>
      </w:r>
      <w:r w:rsidR="00765FD0"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the email address you are trying to use as the sender</w:t>
      </w:r>
      <w:r w:rsidRPr="003572D9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  <w:shd w:val="clear" w:color="auto" w:fill="FFFFFF"/>
        </w:rPr>
        <w:t>, please see picture below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.</w:t>
      </w:r>
      <w:r w:rsidRPr="003572D9">
        <w:rPr>
          <w:rFonts w:eastAsia="Times New Roman" w:cstheme="minorHAnsi"/>
          <w:color w:val="2F3941"/>
          <w:sz w:val="24"/>
          <w:szCs w:val="24"/>
        </w:rPr>
        <w:br/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</w:t>
      </w:r>
      <w:r w:rsidRPr="003572D9">
        <w:rPr>
          <w:rFonts w:eastAsia="Times New Roman" w:cstheme="minorHAnsi"/>
          <w:color w:val="2F3941"/>
          <w:sz w:val="24"/>
          <w:szCs w:val="24"/>
        </w:rPr>
        <w:br/>
      </w:r>
      <w:r w:rsidRPr="00765FD0">
        <w:rPr>
          <w:noProof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79D6159C" wp14:editId="27D8730E">
            <wp:extent cx="5585460" cy="667512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2D9">
        <w:rPr>
          <w:rFonts w:eastAsia="Times New Roman" w:cstheme="minorHAnsi"/>
          <w:color w:val="2F3941"/>
          <w:sz w:val="24"/>
          <w:szCs w:val="24"/>
        </w:rPr>
        <w:br/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</w:t>
      </w:r>
      <w:r w:rsidRPr="003572D9">
        <w:rPr>
          <w:rFonts w:eastAsia="Times New Roman" w:cstheme="minorHAnsi"/>
          <w:color w:val="2F3941"/>
          <w:sz w:val="24"/>
          <w:szCs w:val="24"/>
        </w:rPr>
        <w:br/>
      </w:r>
      <w:r w:rsidRPr="003572D9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  <w:shd w:val="clear" w:color="auto" w:fill="FFFFFF"/>
        </w:rPr>
        <w:t>IMPORTANT: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This solution(s) should work for</w:t>
      </w:r>
      <w:r w:rsidR="00765FD0"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both 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replying to an email</w:t>
      </w:r>
      <w:r w:rsidR="002243F1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(s)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, and also for creating/sending a new email</w:t>
      </w:r>
      <w:r w:rsidR="002243F1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(s)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.</w:t>
      </w:r>
      <w:r w:rsidRPr="003572D9">
        <w:rPr>
          <w:rFonts w:eastAsia="Times New Roman" w:cstheme="minorHAnsi"/>
          <w:color w:val="2F3941"/>
          <w:sz w:val="24"/>
          <w:szCs w:val="24"/>
        </w:rPr>
        <w:br/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</w:t>
      </w:r>
      <w:r w:rsidRPr="003572D9">
        <w:rPr>
          <w:rFonts w:eastAsia="Times New Roman" w:cstheme="minorHAnsi"/>
          <w:color w:val="2F3941"/>
          <w:sz w:val="24"/>
          <w:szCs w:val="24"/>
        </w:rPr>
        <w:br/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5. At this point you may write/send your email, as you normally would.</w:t>
      </w:r>
    </w:p>
    <w:p w14:paraId="7A20C09A" w14:textId="77777777" w:rsidR="00226FA4" w:rsidRDefault="00226FA4" w:rsidP="003572D9">
      <w:pPr>
        <w:rPr>
          <w:rFonts w:eastAsia="Times New Roman" w:cstheme="minorHAnsi"/>
          <w:b/>
          <w:bCs/>
          <w:color w:val="2F3941"/>
          <w:sz w:val="24"/>
          <w:szCs w:val="24"/>
        </w:rPr>
      </w:pPr>
    </w:p>
    <w:p w14:paraId="06FCA6E0" w14:textId="27FEEEED" w:rsidR="003572D9" w:rsidRDefault="003572D9" w:rsidP="003572D9">
      <w:pPr>
        <w:rPr>
          <w:rFonts w:eastAsia="Times New Roman" w:cstheme="minorHAnsi"/>
          <w:b/>
          <w:bCs/>
          <w:color w:val="2F3941"/>
          <w:sz w:val="24"/>
          <w:szCs w:val="24"/>
        </w:rPr>
      </w:pPr>
      <w:r>
        <w:rPr>
          <w:rFonts w:eastAsia="Times New Roman" w:cstheme="minorHAnsi"/>
          <w:b/>
          <w:bCs/>
          <w:color w:val="2F3941"/>
          <w:sz w:val="24"/>
          <w:szCs w:val="24"/>
        </w:rPr>
        <w:lastRenderedPageBreak/>
        <w:t>Using Outlook Windows Local App</w:t>
      </w:r>
    </w:p>
    <w:p w14:paraId="2B80CB59" w14:textId="5344D3F5" w:rsidR="003572D9" w:rsidRPr="00AD32AB" w:rsidRDefault="003572D9" w:rsidP="003572D9">
      <w:pPr>
        <w:rPr>
          <w:rFonts w:eastAsia="Times New Roman" w:cstheme="minorHAnsi"/>
          <w:color w:val="2F3941"/>
          <w:sz w:val="24"/>
          <w:szCs w:val="24"/>
        </w:rPr>
      </w:pPr>
    </w:p>
    <w:p w14:paraId="3BD1EB77" w14:textId="5589D139" w:rsidR="00AD32AB" w:rsidRDefault="00AD32AB" w:rsidP="00AD32AB">
      <w:pPr>
        <w:numPr>
          <w:ilvl w:val="0"/>
          <w:numId w:val="2"/>
        </w:numPr>
        <w:spacing w:after="0" w:line="270" w:lineRule="atLeast"/>
        <w:textAlignment w:val="baseline"/>
        <w:rPr>
          <w:rFonts w:eastAsia="Times New Roman" w:cstheme="minorHAnsi"/>
          <w:color w:val="2F3941"/>
          <w:sz w:val="24"/>
          <w:szCs w:val="24"/>
        </w:rPr>
      </w:pPr>
      <w:r w:rsidRPr="00765FD0">
        <w:rPr>
          <w:rFonts w:eastAsia="Times New Roman" w:cstheme="minorHAnsi"/>
          <w:color w:val="2F3941"/>
          <w:sz w:val="24"/>
          <w:szCs w:val="24"/>
        </w:rPr>
        <w:t>Use the mouse to move and locate the cursor on top of the </w:t>
      </w:r>
      <w:r w:rsidRPr="00765FD0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</w:rPr>
        <w:t>New Mail</w:t>
      </w:r>
      <w:r w:rsidRPr="00765FD0">
        <w:rPr>
          <w:rFonts w:eastAsia="Times New Roman" w:cstheme="minorHAnsi"/>
          <w:color w:val="2F3941"/>
          <w:sz w:val="24"/>
          <w:szCs w:val="24"/>
        </w:rPr>
        <w:t> option, as you normally would to send an email.</w:t>
      </w:r>
    </w:p>
    <w:p w14:paraId="0A8C1F98" w14:textId="77777777" w:rsidR="00684A6D" w:rsidRDefault="00684A6D" w:rsidP="00AD32AB">
      <w:pPr>
        <w:numPr>
          <w:ilvl w:val="0"/>
          <w:numId w:val="2"/>
        </w:numPr>
        <w:spacing w:after="0" w:line="270" w:lineRule="atLeast"/>
        <w:textAlignment w:val="baseline"/>
        <w:rPr>
          <w:rFonts w:eastAsia="Times New Roman" w:cstheme="minorHAnsi"/>
          <w:color w:val="2F3941"/>
          <w:sz w:val="24"/>
          <w:szCs w:val="24"/>
        </w:rPr>
      </w:pPr>
      <w:r>
        <w:rPr>
          <w:rFonts w:eastAsia="Times New Roman" w:cstheme="minorHAnsi"/>
          <w:color w:val="2F3941"/>
          <w:sz w:val="24"/>
          <w:szCs w:val="24"/>
        </w:rPr>
        <w:t xml:space="preserve">Once the new email window opens, locate and Left-Click the </w:t>
      </w:r>
      <w:r w:rsidRPr="00684A6D">
        <w:rPr>
          <w:rFonts w:eastAsia="Times New Roman" w:cstheme="minorHAnsi"/>
          <w:b/>
          <w:bCs/>
          <w:color w:val="2F3941"/>
          <w:sz w:val="24"/>
          <w:szCs w:val="24"/>
        </w:rPr>
        <w:t>Options</w:t>
      </w:r>
      <w:r>
        <w:rPr>
          <w:rFonts w:eastAsia="Times New Roman" w:cstheme="minorHAnsi"/>
          <w:color w:val="2F3941"/>
          <w:sz w:val="24"/>
          <w:szCs w:val="24"/>
        </w:rPr>
        <w:t xml:space="preserve"> tab, right on top.</w:t>
      </w:r>
    </w:p>
    <w:p w14:paraId="232C6C86" w14:textId="1BCE671F" w:rsidR="00226FA4" w:rsidRDefault="00684A6D" w:rsidP="00AD32AB">
      <w:pPr>
        <w:numPr>
          <w:ilvl w:val="0"/>
          <w:numId w:val="2"/>
        </w:numPr>
        <w:spacing w:after="0" w:line="270" w:lineRule="atLeast"/>
        <w:textAlignment w:val="baseline"/>
        <w:rPr>
          <w:rFonts w:eastAsia="Times New Roman" w:cstheme="minorHAnsi"/>
          <w:color w:val="2F3941"/>
          <w:sz w:val="24"/>
          <w:szCs w:val="24"/>
        </w:rPr>
      </w:pPr>
      <w:r>
        <w:rPr>
          <w:rFonts w:eastAsia="Times New Roman" w:cstheme="minorHAnsi"/>
          <w:color w:val="2F3941"/>
          <w:sz w:val="24"/>
          <w:szCs w:val="24"/>
        </w:rPr>
        <w:t xml:space="preserve">Left-Click on the </w:t>
      </w:r>
      <w:r w:rsidRPr="00684A6D">
        <w:rPr>
          <w:rFonts w:eastAsia="Times New Roman" w:cstheme="minorHAnsi"/>
          <w:b/>
          <w:bCs/>
          <w:color w:val="2F3941"/>
          <w:sz w:val="24"/>
          <w:szCs w:val="24"/>
        </w:rPr>
        <w:t>From</w:t>
      </w:r>
      <w:r>
        <w:rPr>
          <w:rFonts w:eastAsia="Times New Roman" w:cstheme="minorHAnsi"/>
          <w:color w:val="2F3941"/>
          <w:sz w:val="24"/>
          <w:szCs w:val="24"/>
        </w:rPr>
        <w:t xml:space="preserve"> icon to display the From Field (see picture below). </w:t>
      </w:r>
    </w:p>
    <w:p w14:paraId="5856DA71" w14:textId="12CB30A1" w:rsidR="00684A6D" w:rsidRDefault="00684A6D" w:rsidP="00684A6D">
      <w:pPr>
        <w:spacing w:after="0" w:line="270" w:lineRule="atLeast"/>
        <w:textAlignment w:val="baseline"/>
        <w:rPr>
          <w:rFonts w:eastAsia="Times New Roman" w:cstheme="minorHAnsi"/>
          <w:color w:val="2F3941"/>
          <w:sz w:val="24"/>
          <w:szCs w:val="24"/>
        </w:rPr>
      </w:pPr>
    </w:p>
    <w:p w14:paraId="00D11A25" w14:textId="03D9F71D" w:rsidR="00684A6D" w:rsidRPr="00765FD0" w:rsidRDefault="00684A6D" w:rsidP="00684A6D">
      <w:pPr>
        <w:spacing w:after="0" w:line="270" w:lineRule="atLeast"/>
        <w:textAlignment w:val="baseline"/>
        <w:rPr>
          <w:rFonts w:eastAsia="Times New Roman" w:cstheme="minorHAnsi"/>
          <w:color w:val="2F3941"/>
          <w:sz w:val="24"/>
          <w:szCs w:val="24"/>
        </w:rPr>
      </w:pPr>
      <w:r w:rsidRPr="00765FD0">
        <w:rPr>
          <w:rFonts w:eastAsia="Times New Roman" w:cstheme="minorHAnsi"/>
          <w:noProof/>
          <w:color w:val="2F3941"/>
          <w:sz w:val="24"/>
          <w:szCs w:val="24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4DF8649" wp14:editId="5BE9CBCE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5943600" cy="286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B6723" w14:textId="3A8E6588" w:rsidR="00D365E1" w:rsidRDefault="007C4175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  <w:r w:rsidRPr="003572D9">
        <w:rPr>
          <w:rFonts w:eastAsia="Times New Roman" w:cstheme="minorHAnsi"/>
          <w:b/>
          <w:bCs/>
          <w:color w:val="2F3941"/>
          <w:sz w:val="24"/>
          <w:szCs w:val="24"/>
        </w:rPr>
        <w:br/>
      </w:r>
      <w:r w:rsidRPr="003572D9"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  <w:t> </w:t>
      </w:r>
      <w:r w:rsidRPr="003572D9">
        <w:rPr>
          <w:rFonts w:eastAsia="Times New Roman" w:cstheme="minorHAnsi"/>
          <w:b/>
          <w:bCs/>
          <w:color w:val="2F3941"/>
          <w:sz w:val="24"/>
          <w:szCs w:val="24"/>
        </w:rPr>
        <w:br/>
      </w:r>
    </w:p>
    <w:p w14:paraId="5F40B03D" w14:textId="273AF03D" w:rsidR="00684A6D" w:rsidRDefault="00684A6D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1B1F1B92" w14:textId="1371677D" w:rsidR="00684A6D" w:rsidRDefault="00684A6D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009BE9C6" w14:textId="78640FB7" w:rsidR="00684A6D" w:rsidRDefault="00684A6D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31BBE7ED" w14:textId="10BD4BA3" w:rsidR="00684A6D" w:rsidRDefault="00684A6D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19862347" w14:textId="4A04073A" w:rsidR="00684A6D" w:rsidRDefault="00684A6D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17960AE6" w14:textId="722CD053" w:rsidR="00684A6D" w:rsidRDefault="00684A6D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3C40F7E3" w14:textId="2372A37F" w:rsidR="00684A6D" w:rsidRDefault="00684A6D" w:rsidP="003572D9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7FF7056A" w14:textId="51C6BFA4" w:rsidR="00684A6D" w:rsidRPr="00B43F4A" w:rsidRDefault="00684A6D" w:rsidP="00684A6D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Left-Click on the </w:t>
      </w:r>
      <w:r w:rsidRPr="00B43F4A"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  <w:t>DOWN arrow</w:t>
      </w:r>
      <w:r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to </w:t>
      </w:r>
      <w:r w:rsidR="00B43F4A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display the </w:t>
      </w:r>
      <w:r w:rsidR="00B43F4A" w:rsidRPr="00B43F4A"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  <w:t>Other Email Address…</w:t>
      </w:r>
      <w:r w:rsidR="00B43F4A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option; a small pop-out WINDOW will be displayed. Here you may type the email address you want to use as the sender of the email.</w:t>
      </w:r>
    </w:p>
    <w:p w14:paraId="6A8E3AC2" w14:textId="381296D0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  <w:r w:rsidRPr="00765FD0">
        <w:rPr>
          <w:rFonts w:eastAsia="Times New Roman" w:cstheme="minorHAnsi"/>
          <w:noProof/>
          <w:color w:val="2F3941"/>
          <w:sz w:val="24"/>
          <w:szCs w:val="24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6EDD76E2" wp14:editId="6B7AC1DD">
            <wp:simplePos x="0" y="0"/>
            <wp:positionH relativeFrom="margin">
              <wp:posOffset>219075</wp:posOffset>
            </wp:positionH>
            <wp:positionV relativeFrom="paragraph">
              <wp:posOffset>12700</wp:posOffset>
            </wp:positionV>
            <wp:extent cx="5648325" cy="210170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10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FB189" w14:textId="50B2E9BE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7ABDFED4" w14:textId="65E5FEED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4371CA4D" w14:textId="7F6ABDA4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3CFA3C55" w14:textId="66E9572D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20C2526F" w14:textId="59E1342E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2F9BA9F8" w14:textId="01D46018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</w:p>
    <w:p w14:paraId="5603DCB0" w14:textId="3B92AC95" w:rsidR="00B43F4A" w:rsidRDefault="00B43F4A" w:rsidP="00B43F4A">
      <w:p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  <w:r w:rsidRPr="003572D9">
        <w:rPr>
          <w:rFonts w:eastAsia="Times New Roman" w:cstheme="minorHAnsi"/>
          <w:b/>
          <w:bCs/>
          <w:color w:val="2F3941"/>
          <w:sz w:val="24"/>
          <w:szCs w:val="24"/>
          <w:bdr w:val="none" w:sz="0" w:space="0" w:color="auto" w:frame="1"/>
          <w:shd w:val="clear" w:color="auto" w:fill="FFFFFF"/>
        </w:rPr>
        <w:t>IMPORTANT: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 This solution(s) should work for both replying to an email</w:t>
      </w:r>
      <w:r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(s)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, 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and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 xml:space="preserve"> for creating/sending a 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new email</w:t>
      </w:r>
      <w:r w:rsidR="00A844ED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(s)</w:t>
      </w: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.</w:t>
      </w:r>
    </w:p>
    <w:p w14:paraId="7D1E1F57" w14:textId="726634F1" w:rsidR="00B43F4A" w:rsidRPr="00B43F4A" w:rsidRDefault="00B43F4A" w:rsidP="00B43F4A">
      <w:pPr>
        <w:pStyle w:val="ListParagraph"/>
        <w:numPr>
          <w:ilvl w:val="0"/>
          <w:numId w:val="2"/>
        </w:numPr>
        <w:rPr>
          <w:rFonts w:eastAsia="Times New Roman" w:cstheme="minorHAnsi"/>
          <w:b/>
          <w:bCs/>
          <w:color w:val="2F3941"/>
          <w:sz w:val="24"/>
          <w:szCs w:val="24"/>
          <w:shd w:val="clear" w:color="auto" w:fill="FFFFFF"/>
        </w:rPr>
      </w:pPr>
      <w:r w:rsidRPr="003572D9">
        <w:rPr>
          <w:rFonts w:eastAsia="Times New Roman" w:cstheme="minorHAnsi"/>
          <w:color w:val="2F3941"/>
          <w:sz w:val="24"/>
          <w:szCs w:val="24"/>
          <w:shd w:val="clear" w:color="auto" w:fill="FFFFFF"/>
        </w:rPr>
        <w:t>At this point you may write/send your email, as you normally would.</w:t>
      </w:r>
    </w:p>
    <w:sectPr w:rsidR="00B43F4A" w:rsidRPr="00B43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2568"/>
    <w:multiLevelType w:val="multilevel"/>
    <w:tmpl w:val="807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E4E5A"/>
    <w:multiLevelType w:val="multilevel"/>
    <w:tmpl w:val="807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802851">
    <w:abstractNumId w:val="0"/>
  </w:num>
  <w:num w:numId="2" w16cid:durableId="65930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EE"/>
    <w:rsid w:val="000A5739"/>
    <w:rsid w:val="00176546"/>
    <w:rsid w:val="002243F1"/>
    <w:rsid w:val="00226FA4"/>
    <w:rsid w:val="003572D9"/>
    <w:rsid w:val="00684A6D"/>
    <w:rsid w:val="00765FD0"/>
    <w:rsid w:val="007C4175"/>
    <w:rsid w:val="00A034EE"/>
    <w:rsid w:val="00A844ED"/>
    <w:rsid w:val="00AD32AB"/>
    <w:rsid w:val="00B43F4A"/>
    <w:rsid w:val="00D365E1"/>
    <w:rsid w:val="00E3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186E"/>
  <w15:chartTrackingRefBased/>
  <w15:docId w15:val="{7B9E4B04-A1D2-40FC-8AAE-63024642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41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4175"/>
    <w:rPr>
      <w:b/>
      <w:bCs/>
    </w:rPr>
  </w:style>
  <w:style w:type="paragraph" w:styleId="ListParagraph">
    <w:name w:val="List Paragraph"/>
    <w:basedOn w:val="Normal"/>
    <w:uiPriority w:val="34"/>
    <w:qFormat/>
    <w:rsid w:val="0035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outlook.office.com/mai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Gacria</dc:creator>
  <cp:keywords/>
  <dc:description/>
  <cp:lastModifiedBy>Kenneth Gacria</cp:lastModifiedBy>
  <cp:revision>10</cp:revision>
  <dcterms:created xsi:type="dcterms:W3CDTF">2022-11-28T19:08:00Z</dcterms:created>
  <dcterms:modified xsi:type="dcterms:W3CDTF">2022-12-02T18:03:00Z</dcterms:modified>
</cp:coreProperties>
</file>